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C2" w:rsidRPr="00A57AC2" w:rsidRDefault="00A57AC2" w:rsidP="00A57AC2">
      <w:pPr>
        <w:spacing w:after="0"/>
        <w:rPr>
          <w:rFonts w:eastAsia="Times New Roman" w:cs="Times New Roman"/>
          <w:szCs w:val="24"/>
        </w:rPr>
      </w:pPr>
      <w:r w:rsidRPr="00A57AC2">
        <w:rPr>
          <w:rFonts w:eastAsia="Times New Roman" w:cs="Times New Roman"/>
          <w:szCs w:val="24"/>
        </w:rPr>
        <w:t xml:space="preserve">Last modified: Monday, August 22, 2011 11:50 PM MDT </w:t>
      </w:r>
    </w:p>
    <w:p w:rsidR="00A57AC2" w:rsidRPr="00A57AC2" w:rsidRDefault="00A57AC2" w:rsidP="00A57AC2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A57AC2">
        <w:rPr>
          <w:rFonts w:eastAsia="Times New Roman" w:cs="Times New Roman"/>
          <w:b/>
          <w:bCs/>
          <w:sz w:val="36"/>
          <w:szCs w:val="36"/>
        </w:rPr>
        <w:t>Commissioners hold illegal meeting with mayor -- lawyer</w:t>
      </w:r>
    </w:p>
    <w:p w:rsidR="00A57AC2" w:rsidRPr="00A57AC2" w:rsidRDefault="00A57AC2" w:rsidP="00A57AC2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A57AC2">
        <w:rPr>
          <w:rFonts w:eastAsia="Times New Roman" w:cs="Times New Roman"/>
          <w:szCs w:val="24"/>
        </w:rPr>
        <w:t xml:space="preserve">No public notice was given of the Friday meeting between the Laramie County Commission and Mayor Rick </w:t>
      </w:r>
      <w:proofErr w:type="spellStart"/>
      <w:r w:rsidRPr="00A57AC2">
        <w:rPr>
          <w:rFonts w:eastAsia="Times New Roman" w:cs="Times New Roman"/>
          <w:szCs w:val="24"/>
        </w:rPr>
        <w:t>Kaysen</w:t>
      </w:r>
      <w:proofErr w:type="spellEnd"/>
      <w:r w:rsidRPr="00A57AC2">
        <w:rPr>
          <w:rFonts w:eastAsia="Times New Roman" w:cs="Times New Roman"/>
          <w:szCs w:val="24"/>
        </w:rPr>
        <w:t xml:space="preserve"> regarding the sale of land for a Menards home improvement store.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 xml:space="preserve">By </w:t>
      </w:r>
      <w:hyperlink r:id="rId4" w:tgtFrame="_blank" w:history="1">
        <w:r w:rsidRPr="00A57AC2">
          <w:rPr>
            <w:rFonts w:eastAsia="Times New Roman" w:cs="Times New Roman"/>
            <w:color w:val="0000FF"/>
            <w:szCs w:val="24"/>
            <w:u w:val="single"/>
          </w:rPr>
          <w:t>Josh Mitchell</w:t>
        </w:r>
      </w:hyperlink>
      <w:r w:rsidRPr="00A57AC2">
        <w:rPr>
          <w:rFonts w:eastAsia="Times New Roman" w:cs="Times New Roman"/>
          <w:szCs w:val="24"/>
        </w:rPr>
        <w:br/>
      </w:r>
      <w:hyperlink r:id="rId5" w:history="1">
        <w:r w:rsidRPr="00A57AC2">
          <w:rPr>
            <w:rFonts w:eastAsia="Times New Roman" w:cs="Times New Roman"/>
            <w:color w:val="0000FF"/>
            <w:szCs w:val="24"/>
            <w:u w:val="single"/>
          </w:rPr>
          <w:t>jmitchell@wyomingnews.com</w:t>
        </w:r>
      </w:hyperlink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 xml:space="preserve">CHEYENNE -- The Laramie County Commission held an illegal meeting Friday with Cheyenne Mayor Rick </w:t>
      </w:r>
      <w:proofErr w:type="spellStart"/>
      <w:r w:rsidRPr="00A57AC2">
        <w:rPr>
          <w:rFonts w:eastAsia="Times New Roman" w:cs="Times New Roman"/>
          <w:szCs w:val="24"/>
        </w:rPr>
        <w:t>Kaysen</w:t>
      </w:r>
      <w:proofErr w:type="spellEnd"/>
      <w:r w:rsidRPr="00A57AC2">
        <w:rPr>
          <w:rFonts w:eastAsia="Times New Roman" w:cs="Times New Roman"/>
          <w:szCs w:val="24"/>
        </w:rPr>
        <w:t xml:space="preserve"> and the assistant city attorney, a news media lawyer said.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The meeting was held to discuss a $5.3 million land sale for a Menards home improvement store.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There was no public notice given of the meeting.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Under the state's open meetings law, each item of business to be discussed must be noticed to the public, media attorney Bruce Moats of Cheyenne said.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"It's a quorum, and they're discussing public business," Moats said. "They should notice that meeting."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The meeting dealt with a possible ownership stake the county may have in the property at the southeast corner of Dell Range Boulevard and Windmill Road.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 xml:space="preserve">County commissioners Gay Woodhouse and Diane Humphrey met with </w:t>
      </w:r>
      <w:proofErr w:type="spellStart"/>
      <w:r w:rsidRPr="00A57AC2">
        <w:rPr>
          <w:rFonts w:eastAsia="Times New Roman" w:cs="Times New Roman"/>
          <w:szCs w:val="24"/>
        </w:rPr>
        <w:t>Kaysen</w:t>
      </w:r>
      <w:proofErr w:type="spellEnd"/>
      <w:r w:rsidRPr="00A57AC2">
        <w:rPr>
          <w:rFonts w:eastAsia="Times New Roman" w:cs="Times New Roman"/>
          <w:szCs w:val="24"/>
        </w:rPr>
        <w:t xml:space="preserve"> and assistant city attorney John </w:t>
      </w:r>
      <w:proofErr w:type="spellStart"/>
      <w:r w:rsidRPr="00A57AC2">
        <w:rPr>
          <w:rFonts w:eastAsia="Times New Roman" w:cs="Times New Roman"/>
          <w:szCs w:val="24"/>
        </w:rPr>
        <w:t>Knepper</w:t>
      </w:r>
      <w:proofErr w:type="spellEnd"/>
      <w:r w:rsidRPr="00A57AC2">
        <w:rPr>
          <w:rFonts w:eastAsia="Times New Roman" w:cs="Times New Roman"/>
          <w:szCs w:val="24"/>
        </w:rPr>
        <w:t>. County attorney Mark Voss also was present.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Voss said Monday the meeting did not violate the state open meetings law.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Voss said he thought the meeting was on the commissioners' weekly schedule. He noted that no action was taken during the meeting.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Humphrey, who serves as commission chairwoman, said the commissioners know the open meetings law and "try not to mess up."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The Friday meeting was scheduled the day before it took place, said Valerie Miller, executive assistant to the Laramie County Commission.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"That was kind of a last-minute deal," Humphrey said. "It's my fault."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Miller said, "We don't try to hide anything here."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Woodhouse agreed that there should have been an announcement of the meeting.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lastRenderedPageBreak/>
        <w:t>The meeting was held in the county commissioners' meeting room at the Historic Laramie County Courthouse. A WTE reporter walked into the meeting by chance.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The commissioners also met Monday in a closed session to discuss possible litigation. The WTE did not find out about that meeting until questioning Humphrey about the legality of the Friday meeting.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>The open meetings law states that government officials who knowingly and willfully violate the law are guilty of a misdemeanor. The penalty is a fine not to exceed $750.</w:t>
      </w:r>
      <w:r w:rsidRPr="00A57AC2">
        <w:rPr>
          <w:rFonts w:eastAsia="Times New Roman" w:cs="Times New Roman"/>
          <w:szCs w:val="24"/>
        </w:rPr>
        <w:br/>
      </w:r>
      <w:r w:rsidRPr="00A57AC2">
        <w:rPr>
          <w:rFonts w:eastAsia="Times New Roman" w:cs="Times New Roman"/>
          <w:szCs w:val="24"/>
        </w:rPr>
        <w:br/>
        <w:t xml:space="preserve">Laramie County District Attorney Scott </w:t>
      </w:r>
      <w:proofErr w:type="spellStart"/>
      <w:r w:rsidRPr="00A57AC2">
        <w:rPr>
          <w:rFonts w:eastAsia="Times New Roman" w:cs="Times New Roman"/>
          <w:szCs w:val="24"/>
        </w:rPr>
        <w:t>Homar</w:t>
      </w:r>
      <w:proofErr w:type="spellEnd"/>
      <w:r w:rsidRPr="00A57AC2">
        <w:rPr>
          <w:rFonts w:eastAsia="Times New Roman" w:cs="Times New Roman"/>
          <w:szCs w:val="24"/>
        </w:rPr>
        <w:t xml:space="preserve"> could not be reached for comment Monday on whether he would investigate the matter.</w:t>
      </w:r>
    </w:p>
    <w:p w:rsidR="00072EC5" w:rsidRDefault="00072EC5"/>
    <w:sectPr w:rsidR="00072EC5" w:rsidSect="0007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57AC2"/>
    <w:rsid w:val="00072EC5"/>
    <w:rsid w:val="00592353"/>
    <w:rsid w:val="00A57AC2"/>
    <w:rsid w:val="00AD4B79"/>
    <w:rsid w:val="00F6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C5"/>
  </w:style>
  <w:style w:type="paragraph" w:styleId="Heading2">
    <w:name w:val="heading 2"/>
    <w:basedOn w:val="Normal"/>
    <w:link w:val="Heading2Char"/>
    <w:uiPriority w:val="9"/>
    <w:qFormat/>
    <w:rsid w:val="00A57AC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7AC2"/>
    <w:rPr>
      <w:rFonts w:eastAsia="Times New Roman" w:cs="Times New Roman"/>
      <w:b/>
      <w:bCs/>
      <w:sz w:val="36"/>
      <w:szCs w:val="36"/>
    </w:rPr>
  </w:style>
  <w:style w:type="character" w:customStyle="1" w:styleId="timestamp">
    <w:name w:val="timestamp"/>
    <w:basedOn w:val="DefaultParagraphFont"/>
    <w:rsid w:val="00A57AC2"/>
  </w:style>
  <w:style w:type="paragraph" w:styleId="NormalWeb">
    <w:name w:val="Normal (Web)"/>
    <w:basedOn w:val="Normal"/>
    <w:uiPriority w:val="99"/>
    <w:semiHidden/>
    <w:unhideWhenUsed/>
    <w:rsid w:val="00A57AC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7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itchell@wyomingnews.com" TargetMode="External"/><Relationship Id="rId4" Type="http://schemas.openxmlformats.org/officeDocument/2006/relationships/hyperlink" Target="mailto:jmitchell@wyoming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2011-08-23T13:50:00Z</dcterms:created>
  <dcterms:modified xsi:type="dcterms:W3CDTF">2011-08-23T13:51:00Z</dcterms:modified>
</cp:coreProperties>
</file>